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55" w:rsidRPr="004E69FB" w:rsidRDefault="007B0355" w:rsidP="007B03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B0355" w:rsidRPr="004E69FB" w:rsidRDefault="007B0355" w:rsidP="007B035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B0355" w:rsidRPr="004E69FB" w:rsidTr="004F71A2">
        <w:trPr>
          <w:trHeight w:val="443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7B0355" w:rsidRPr="00033A16" w:rsidRDefault="007B0355" w:rsidP="004F71A2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7B0355" w:rsidRPr="004E69FB" w:rsidTr="004F71A2">
        <w:trPr>
          <w:trHeight w:val="443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7B0355" w:rsidRPr="004D32DD" w:rsidRDefault="007B0355" w:rsidP="004F71A2">
            <w:pPr>
              <w:rPr>
                <w:rFonts w:ascii="Calibri" w:hAnsi="Calibri" w:cs="Arial"/>
                <w:b/>
                <w:noProof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Produce detailed estimate of a single storey building.</w:t>
            </w:r>
          </w:p>
        </w:tc>
      </w:tr>
      <w:tr w:rsidR="007B0355" w:rsidRPr="004E69FB" w:rsidTr="004F71A2">
        <w:trPr>
          <w:trHeight w:val="443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7B0355" w:rsidRPr="004E69FB" w:rsidRDefault="007B0355" w:rsidP="004F71A2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7B0355" w:rsidRPr="004E69FB" w:rsidTr="004F71A2">
        <w:trPr>
          <w:trHeight w:val="1044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7B0355" w:rsidRPr="004E69FB" w:rsidRDefault="007B0355" w:rsidP="004F71A2">
            <w:pPr>
              <w:rPr>
                <w:rFonts w:ascii="Calibri" w:hAnsi="Calibri" w:cs="Arial"/>
                <w:sz w:val="8"/>
              </w:rPr>
            </w:pPr>
          </w:p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7B0355" w:rsidRPr="004E69FB" w:rsidRDefault="007B0355" w:rsidP="004F71A2">
            <w:pPr>
              <w:rPr>
                <w:rFonts w:ascii="Calibri" w:hAnsi="Calibri" w:cs="Arial"/>
                <w:sz w:val="14"/>
              </w:rPr>
            </w:pPr>
          </w:p>
          <w:p w:rsidR="007B0355" w:rsidRPr="004E69FB" w:rsidRDefault="007B0355" w:rsidP="004F71A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B0355" w:rsidRPr="004E69FB" w:rsidTr="004F71A2">
        <w:trPr>
          <w:trHeight w:val="1369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B0355" w:rsidRPr="004E69FB" w:rsidRDefault="007B0355" w:rsidP="004F71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7B0355" w:rsidRPr="004E69FB" w:rsidRDefault="007B0355" w:rsidP="004F71A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B0355" w:rsidRPr="00D66BC6" w:rsidRDefault="007B0355" w:rsidP="004F71A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66BC6">
              <w:rPr>
                <w:rFonts w:ascii="Arial" w:hAnsi="Arial"/>
                <w:sz w:val="22"/>
                <w:szCs w:val="22"/>
              </w:rPr>
              <w:t>Work out quantities for a single room, two roomed quarter and C-type building by Centre Line method</w:t>
            </w:r>
          </w:p>
          <w:p w:rsidR="007B0355" w:rsidRPr="0037621B" w:rsidRDefault="007B0355" w:rsidP="004F71A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D66BC6">
              <w:rPr>
                <w:rFonts w:ascii="Arial" w:hAnsi="Arial"/>
                <w:sz w:val="22"/>
                <w:szCs w:val="22"/>
              </w:rPr>
              <w:t>Prepare Abstract of Cost for a single room, two roomed quarter and C-type building</w:t>
            </w:r>
          </w:p>
        </w:tc>
      </w:tr>
      <w:tr w:rsidR="007B0355" w:rsidRPr="004E69FB" w:rsidTr="004F71A2">
        <w:trPr>
          <w:trHeight w:val="532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7B0355" w:rsidRPr="004E69FB" w:rsidRDefault="007B0355" w:rsidP="004F71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7B0355" w:rsidRPr="004E69FB" w:rsidRDefault="007B0355" w:rsidP="004F71A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Draw the center lines in plan.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Sum up the lengths of center lines.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Implement the principle of center line method.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Calculate the quantities of items of work for building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Implement the principles of deduction for surface rendering.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Draw Abstract of Cost table.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Incorporate quantities of all items of work and relevant rates.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Calculate the amount of each items of work.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Sum up the amounts.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Add premium/ contractor’s profit on amounts of relevant rates.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Sum up the amounts and add contingencies.</w:t>
            </w:r>
          </w:p>
          <w:p w:rsidR="007B0355" w:rsidRPr="00185E75" w:rsidRDefault="007B0355" w:rsidP="004F71A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>Add building Services charges for the building.</w:t>
            </w:r>
          </w:p>
          <w:p w:rsidR="007B0355" w:rsidRPr="004E69FB" w:rsidRDefault="007B0355" w:rsidP="004F71A2">
            <w:pPr>
              <w:numPr>
                <w:ilvl w:val="0"/>
                <w:numId w:val="33"/>
              </w:num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185E75">
              <w:rPr>
                <w:rFonts w:ascii="Arial" w:hAnsi="Arial"/>
                <w:sz w:val="22"/>
                <w:szCs w:val="22"/>
              </w:rPr>
              <w:t xml:space="preserve">Add other </w:t>
            </w:r>
            <w:proofErr w:type="spellStart"/>
            <w:r w:rsidRPr="00185E75">
              <w:rPr>
                <w:rFonts w:ascii="Arial" w:hAnsi="Arial"/>
                <w:sz w:val="22"/>
                <w:szCs w:val="22"/>
              </w:rPr>
              <w:t>centage</w:t>
            </w:r>
            <w:proofErr w:type="spellEnd"/>
            <w:r w:rsidRPr="00185E75">
              <w:rPr>
                <w:rFonts w:ascii="Arial" w:hAnsi="Arial"/>
                <w:sz w:val="22"/>
                <w:szCs w:val="22"/>
              </w:rPr>
              <w:t xml:space="preserve"> charges for the building.</w:t>
            </w:r>
          </w:p>
        </w:tc>
      </w:tr>
      <w:tr w:rsidR="007B0355" w:rsidRPr="004E69FB" w:rsidTr="004F71A2">
        <w:trPr>
          <w:trHeight w:val="5266"/>
        </w:trPr>
        <w:tc>
          <w:tcPr>
            <w:tcW w:w="169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B0355" w:rsidRPr="004E69FB" w:rsidRDefault="007B0355" w:rsidP="004F71A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7B0355" w:rsidRDefault="007B0355" w:rsidP="007B0355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B0355" w:rsidRDefault="007B0355" w:rsidP="007B0355">
      <w:pPr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br w:type="page"/>
      </w:r>
    </w:p>
    <w:p w:rsidR="007B0355" w:rsidRPr="004E69FB" w:rsidRDefault="007B0355" w:rsidP="007B035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7B0355" w:rsidRPr="004E69FB" w:rsidTr="004F71A2">
        <w:tc>
          <w:tcPr>
            <w:tcW w:w="2223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</w:rPr>
            </w:pPr>
          </w:p>
        </w:tc>
      </w:tr>
      <w:tr w:rsidR="007B0355" w:rsidRPr="004E69FB" w:rsidTr="004F71A2">
        <w:tc>
          <w:tcPr>
            <w:tcW w:w="2223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</w:rPr>
            </w:pPr>
          </w:p>
        </w:tc>
      </w:tr>
      <w:tr w:rsidR="007B0355" w:rsidRPr="004E69FB" w:rsidTr="004F71A2">
        <w:tc>
          <w:tcPr>
            <w:tcW w:w="2223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7B0355" w:rsidRPr="004E69FB" w:rsidRDefault="007B0355" w:rsidP="004F71A2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7B0355" w:rsidRPr="004E69FB" w:rsidTr="004F71A2">
        <w:trPr>
          <w:trHeight w:val="826"/>
        </w:trPr>
        <w:tc>
          <w:tcPr>
            <w:tcW w:w="2223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7B0355" w:rsidRPr="00033A16" w:rsidRDefault="007B0355" w:rsidP="004F71A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Produce detailed estimate of a single storey building.</w:t>
            </w:r>
          </w:p>
        </w:tc>
      </w:tr>
      <w:tr w:rsidR="007B0355" w:rsidRPr="004E69FB" w:rsidTr="004F71A2">
        <w:trPr>
          <w:trHeight w:val="54"/>
        </w:trPr>
        <w:tc>
          <w:tcPr>
            <w:tcW w:w="2223" w:type="dxa"/>
            <w:vMerge w:val="restart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7B0355" w:rsidRPr="001C209C" w:rsidRDefault="007B0355" w:rsidP="004F71A2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bCs/>
              </w:rPr>
            </w:pPr>
            <w:r w:rsidRPr="001C209C">
              <w:rPr>
                <w:rFonts w:ascii="Arial" w:hAnsi="Arial"/>
                <w:bCs/>
              </w:rPr>
              <w:t>Work out quantities for a single room, two roomed quarter and C-type building by Centre Line method</w:t>
            </w:r>
          </w:p>
        </w:tc>
      </w:tr>
      <w:tr w:rsidR="007B0355" w:rsidRPr="004E69FB" w:rsidTr="004F71A2">
        <w:trPr>
          <w:trHeight w:val="54"/>
        </w:trPr>
        <w:tc>
          <w:tcPr>
            <w:tcW w:w="2223" w:type="dxa"/>
            <w:vMerge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7B0355" w:rsidRPr="001C209C" w:rsidRDefault="007B0355" w:rsidP="004F71A2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bCs/>
              </w:rPr>
            </w:pPr>
            <w:r w:rsidRPr="001C209C">
              <w:rPr>
                <w:rFonts w:ascii="Arial" w:hAnsi="Arial"/>
                <w:bCs/>
              </w:rPr>
              <w:t xml:space="preserve">Prepare Abstract of Cost for a single room, two roomed quarter and C-type building </w:t>
            </w:r>
          </w:p>
        </w:tc>
      </w:tr>
    </w:tbl>
    <w:p w:rsidR="007B0355" w:rsidRPr="004E69FB" w:rsidRDefault="007B0355" w:rsidP="007B035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B0355" w:rsidRPr="004E69FB" w:rsidRDefault="007B0355" w:rsidP="007B035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B0355" w:rsidRPr="004E69FB" w:rsidTr="004F71A2">
        <w:trPr>
          <w:trHeight w:val="262"/>
        </w:trPr>
        <w:tc>
          <w:tcPr>
            <w:tcW w:w="693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Draw the center lines in plan.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194E36F" wp14:editId="07E5FC2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D07546A" wp14:editId="3D3E1DB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Sum up the lengths of center lines.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0763C1" wp14:editId="1D8AAE4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C4C47A8" wp14:editId="4565F9E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Implement the principle of center line method.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3024B2" wp14:editId="75FCB97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63431F" wp14:editId="2A12EE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Calculate the quantities of items of work for building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444BCF" wp14:editId="5E1D16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E864E3" wp14:editId="1A7316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Implement the principles of deduction for surface rendering.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27BC81" wp14:editId="2B77851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33AAB17" wp14:editId="1CC2470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Draw Abstract of Cost table.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2ACD4C" wp14:editId="5912D7F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F311A4" wp14:editId="01F899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Incorporate quantities of all items of work and relevant rates.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91DAE7C" wp14:editId="42BB958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1643BA7" wp14:editId="6D5146D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Calculate the amount of each items of work.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168EE6" wp14:editId="1674F8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78C15D" wp14:editId="539EC2C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Sum up the amounts.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CA4579E" wp14:editId="17C208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9D6FBCE" wp14:editId="1786D4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Add premium/ contractor’s profit on amounts of relevant rates.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A409DA" wp14:editId="721AC40A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7DF974B" wp14:editId="27BBBBD7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Sum up the amounts and add contingencies.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821E54B" wp14:editId="7766654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49533A" wp14:editId="4E0AB58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>Add building Services charges for the building.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E2031D" wp14:editId="789E1C9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4BAC6E2" wp14:editId="6C6CAEA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B0355" w:rsidRPr="004E69FB" w:rsidTr="004F71A2">
        <w:trPr>
          <w:trHeight w:val="398"/>
        </w:trPr>
        <w:tc>
          <w:tcPr>
            <w:tcW w:w="6930" w:type="dxa"/>
          </w:tcPr>
          <w:p w:rsidR="007B0355" w:rsidRPr="005A6D40" w:rsidRDefault="007B0355" w:rsidP="004F71A2">
            <w:pPr>
              <w:rPr>
                <w:rFonts w:asciiTheme="minorBidi" w:hAnsiTheme="minorBidi"/>
              </w:rPr>
            </w:pPr>
            <w:r w:rsidRPr="005A6D40">
              <w:rPr>
                <w:rFonts w:asciiTheme="minorBidi" w:hAnsiTheme="minorBidi"/>
              </w:rPr>
              <w:t xml:space="preserve">Add other </w:t>
            </w:r>
            <w:proofErr w:type="spellStart"/>
            <w:r w:rsidRPr="005A6D40">
              <w:rPr>
                <w:rFonts w:asciiTheme="minorBidi" w:hAnsiTheme="minorBidi"/>
              </w:rPr>
              <w:t>centage</w:t>
            </w:r>
            <w:proofErr w:type="spellEnd"/>
            <w:r w:rsidRPr="005A6D40">
              <w:rPr>
                <w:rFonts w:asciiTheme="minorBidi" w:hAnsiTheme="minorBidi"/>
              </w:rPr>
              <w:t xml:space="preserve"> charges for the building.</w:t>
            </w:r>
          </w:p>
        </w:tc>
        <w:tc>
          <w:tcPr>
            <w:tcW w:w="108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0745139" wp14:editId="295CBF91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45pt;margin-top:2.7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HyzRDvaAAAABgEA&#10;AA8AAABkcnMvZG93bnJldi54bWxMj8FOwzAQRO9I/IO1SNyoE1JSCHEqVNRybkDiukmMYxGvo9ht&#10;07/vcqLH0Yxm3pTr2Q3iqKdgPSlIFwkITa3vLBkFX5/bh2cQISJ1OHjSCs46wLq6vSmx6PyJ9vpY&#10;RyO4hEKBCvoYx0LK0PbaYVj4URN7P35yGFlORnYTnrjcDfIxSXLp0BIv9DjqTa/b3/rgFOSb1Q7f&#10;ZXY23uxss91b//FdK3V/N7+9goh6jv9h+MNndKiYqfEH6oIYWOcvnFTwtATB9irjI42CLE1BVqW8&#10;xq8u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HyzRDvaAAAABgEAAA8AAAAAAAAA&#10;AAAAAAAAzQQAAGRycy9kb3ducmV2LnhtbFBLBQYAAAAABAAEAPMAAADU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B0355" w:rsidRPr="004E69FB" w:rsidRDefault="007B0355" w:rsidP="004F71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62DD891" wp14:editId="07DA2A0A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85pt;margin-top:2.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yoYlPdkAAAAGAQAA&#10;DwAAAGRycy9kb3ducmV2LnhtbEyPwU7DMBBE70j8g7VI3KgDFUlJ41SoqOXcgMR1E7uORbyOYrdN&#10;/57lBMenGc2+rTazH8TZTNEFUvC4yEAY6oJ2ZBV8fuweViBiQtI4BDIKribCpr69qbDU4UIHc26S&#10;FTxCsUQFfUpjKWXseuMxLsJoiLNjmDwmxslKPeGFx/0gn7Islx4d8YUeR7PtTffdnLyCfFvs8U0u&#10;rzbYvWt3Bxfevxql7u/m1zWIZOb0V4ZffVaHmp3acCIdxcD8UnBTwTN/xHGRM7YKltkKZF3J//r1&#10;DwA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DKhiU9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7B0355" w:rsidRPr="004E69FB" w:rsidRDefault="007B0355" w:rsidP="007B0355">
      <w:pPr>
        <w:spacing w:after="200" w:line="276" w:lineRule="auto"/>
        <w:rPr>
          <w:rFonts w:ascii="Calibri" w:eastAsia="Calibri" w:hAnsi="Calibri" w:cs="Arial"/>
        </w:rPr>
      </w:pPr>
    </w:p>
    <w:p w:rsidR="007B0355" w:rsidRPr="004E69FB" w:rsidRDefault="007B0355" w:rsidP="007B0355">
      <w:pPr>
        <w:spacing w:after="200" w:line="276" w:lineRule="auto"/>
        <w:rPr>
          <w:rFonts w:ascii="Calibri" w:eastAsia="Calibri" w:hAnsi="Calibri" w:cs="Arial"/>
        </w:rPr>
      </w:pPr>
    </w:p>
    <w:p w:rsidR="007B0355" w:rsidRPr="004E69FB" w:rsidRDefault="007B0355" w:rsidP="007B035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8B82AB" wp14:editId="1E20CD7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7B0355" w:rsidRPr="004E69FB" w:rsidRDefault="007B0355" w:rsidP="007B035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B0355" w:rsidRPr="00A85FB8" w:rsidRDefault="007B0355" w:rsidP="007B0355">
      <w:pPr>
        <w:tabs>
          <w:tab w:val="left" w:pos="2505"/>
        </w:tabs>
      </w:pPr>
      <w:r>
        <w:tab/>
      </w:r>
    </w:p>
    <w:p w:rsidR="007B0355" w:rsidRDefault="007B0355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227F7F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Produce detailed estimate of a single storey building.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66BC6" w:rsidRPr="00D66BC6" w:rsidRDefault="00D66BC6" w:rsidP="00D66BC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D66BC6">
              <w:rPr>
                <w:rFonts w:ascii="Arial" w:hAnsi="Arial"/>
              </w:rPr>
              <w:t>Work out quantities for a single room, two roomed quarter and C-type building by Centre Line method</w:t>
            </w:r>
          </w:p>
          <w:p w:rsidR="004E69FB" w:rsidRPr="00EF61D6" w:rsidRDefault="00D66BC6" w:rsidP="00D66BC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D66BC6">
              <w:rPr>
                <w:rFonts w:ascii="Arial" w:hAnsi="Arial"/>
              </w:rPr>
              <w:t>Prepare Abstract of Cost for a single room, two roomed quarter and C-type building</w:t>
            </w:r>
            <w:r>
              <w:rPr>
                <w:rFonts w:ascii="Arial" w:hAnsi="Arial"/>
              </w:rPr>
              <w:t>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85E75" w:rsidRPr="00A01BA9" w:rsidRDefault="00185E75" w:rsidP="00DB08B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Dr</w:t>
            </w:r>
            <w:r w:rsidR="00DB08B8">
              <w:rPr>
                <w:rFonts w:ascii="Arial" w:hAnsi="Arial"/>
                <w:bCs/>
                <w:sz w:val="22"/>
                <w:szCs w:val="22"/>
              </w:rPr>
              <w:t>e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>w the center lines in plan.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DB08B8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Sum</w:t>
            </w:r>
            <w:r>
              <w:rPr>
                <w:rFonts w:ascii="Arial" w:hAnsi="Arial"/>
                <w:bCs/>
                <w:sz w:val="22"/>
                <w:szCs w:val="22"/>
              </w:rPr>
              <w:t>med</w:t>
            </w:r>
            <w:r w:rsidR="00185E75" w:rsidRPr="00A01BA9">
              <w:rPr>
                <w:rFonts w:ascii="Arial" w:hAnsi="Arial"/>
                <w:bCs/>
                <w:sz w:val="22"/>
                <w:szCs w:val="22"/>
              </w:rPr>
              <w:t xml:space="preserve"> up the lengths of center lines.</w:t>
            </w:r>
          </w:p>
        </w:tc>
        <w:tc>
          <w:tcPr>
            <w:tcW w:w="632" w:type="dxa"/>
            <w:vAlign w:val="center"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DB08B8" w:rsidP="00DB08B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Implemen</w:t>
            </w:r>
            <w:r>
              <w:rPr>
                <w:rFonts w:ascii="Arial" w:hAnsi="Arial"/>
                <w:bCs/>
                <w:sz w:val="22"/>
                <w:szCs w:val="22"/>
              </w:rPr>
              <w:t>ted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the</w:t>
            </w:r>
            <w:r w:rsidR="00185E75" w:rsidRPr="00A01BA9">
              <w:rPr>
                <w:rFonts w:ascii="Arial" w:hAnsi="Arial"/>
                <w:bCs/>
                <w:sz w:val="22"/>
                <w:szCs w:val="22"/>
              </w:rPr>
              <w:t xml:space="preserve"> principle of center line method.</w:t>
            </w:r>
          </w:p>
        </w:tc>
        <w:tc>
          <w:tcPr>
            <w:tcW w:w="632" w:type="dxa"/>
            <w:vAlign w:val="center"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Calculate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the quantities of items of work for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Implement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the principles of deduction for surface rendering.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D1077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Dr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e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>w Abstract of Cost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Incorporate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quantities of all items of work and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Calculate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the amount of each items of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Sum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med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up the amounts.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Add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premium/ contractor’s profit on amounts of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Sum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med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up the amounts and add contingencies.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Add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building Services charges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185E75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E75" w:rsidRPr="004E69FB" w:rsidRDefault="00185E75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E75" w:rsidRPr="00A01BA9" w:rsidRDefault="00185E75" w:rsidP="002A63BB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A01BA9">
              <w:rPr>
                <w:rFonts w:ascii="Arial" w:hAnsi="Arial"/>
                <w:bCs/>
                <w:sz w:val="22"/>
                <w:szCs w:val="22"/>
              </w:rPr>
              <w:t>Add</w:t>
            </w:r>
            <w:r w:rsidR="00D1077D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other </w:t>
            </w:r>
            <w:proofErr w:type="spellStart"/>
            <w:r w:rsidRPr="00A01BA9">
              <w:rPr>
                <w:rFonts w:ascii="Arial" w:hAnsi="Arial"/>
                <w:bCs/>
                <w:sz w:val="22"/>
                <w:szCs w:val="22"/>
              </w:rPr>
              <w:t>centage</w:t>
            </w:r>
            <w:proofErr w:type="spellEnd"/>
            <w:r w:rsidRPr="00A01BA9">
              <w:rPr>
                <w:rFonts w:ascii="Arial" w:hAnsi="Arial"/>
                <w:bCs/>
                <w:sz w:val="22"/>
                <w:szCs w:val="22"/>
              </w:rPr>
              <w:t xml:space="preserve"> charges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E75" w:rsidRPr="004E69FB" w:rsidRDefault="00185E75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85E75" w:rsidRPr="004E69FB" w:rsidRDefault="00185E75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4C0A8" wp14:editId="2A0FD3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1B59B" wp14:editId="7440C12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63BF4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227F7F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Produce detailed estimate of a single storey building.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35F38" w:rsidRPr="009C1ADF" w:rsidTr="00CC56FE">
        <w:trPr>
          <w:trHeight w:val="466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 xml:space="preserve">How length of </w:t>
            </w:r>
            <w:proofErr w:type="spellStart"/>
            <w:r w:rsidRPr="00635F38">
              <w:rPr>
                <w:rFonts w:ascii="Arial" w:hAnsi="Arial" w:cs="Arial"/>
                <w:spacing w:val="-3"/>
                <w:sz w:val="22"/>
              </w:rPr>
              <w:t>centre</w:t>
            </w:r>
            <w:proofErr w:type="spellEnd"/>
            <w:r w:rsidRPr="00635F38">
              <w:rPr>
                <w:rFonts w:ascii="Arial" w:hAnsi="Arial" w:cs="Arial"/>
                <w:spacing w:val="-3"/>
                <w:sz w:val="22"/>
              </w:rPr>
              <w:t xml:space="preserve"> line of a wall is calculated?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2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2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 xml:space="preserve">State the formula to calculate the length of any step from total length of </w:t>
            </w:r>
            <w:proofErr w:type="spellStart"/>
            <w:r w:rsidRPr="00635F38">
              <w:rPr>
                <w:rFonts w:ascii="Arial" w:hAnsi="Arial" w:cs="Arial"/>
                <w:spacing w:val="-3"/>
                <w:sz w:val="22"/>
              </w:rPr>
              <w:t>centre</w:t>
            </w:r>
            <w:proofErr w:type="spellEnd"/>
            <w:r w:rsidRPr="00635F38">
              <w:rPr>
                <w:rFonts w:ascii="Arial" w:hAnsi="Arial" w:cs="Arial"/>
                <w:spacing w:val="-3"/>
                <w:sz w:val="22"/>
              </w:rPr>
              <w:t xml:space="preserve"> line?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3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31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>State the items of work for brick work in buildings?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54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08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>State the items of work for concrete in buildings?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78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54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>State the items of work for roofing in buildings?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31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66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  <w:r w:rsidRPr="00635F38">
              <w:rPr>
                <w:rFonts w:ascii="Arial" w:hAnsi="Arial" w:cs="Arial"/>
                <w:spacing w:val="-3"/>
                <w:sz w:val="22"/>
              </w:rPr>
              <w:t>State the items of work for flooring in buildings?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20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spacing w:val="-3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20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bCs/>
              </w:rPr>
            </w:pPr>
            <w:r w:rsidRPr="00635F38">
              <w:rPr>
                <w:rFonts w:ascii="Arial" w:hAnsi="Arial" w:cs="Arial"/>
                <w:bCs/>
                <w:sz w:val="22"/>
              </w:rPr>
              <w:t xml:space="preserve">State </w:t>
            </w:r>
            <w:r w:rsidRPr="00635F38">
              <w:rPr>
                <w:rFonts w:ascii="Arial" w:hAnsi="Arial" w:cs="Arial"/>
                <w:bCs/>
                <w:sz w:val="22"/>
                <w:szCs w:val="22"/>
              </w:rPr>
              <w:t xml:space="preserve">the principles of </w:t>
            </w:r>
            <w:r w:rsidRPr="00635F38">
              <w:rPr>
                <w:rFonts w:ascii="Arial" w:hAnsi="Arial" w:cs="Arial"/>
                <w:bCs/>
                <w:sz w:val="22"/>
              </w:rPr>
              <w:t>deduction for surface rendering?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66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  <w:tab w:val="left" w:pos="6720"/>
                <w:tab w:val="left" w:pos="7740"/>
              </w:tabs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2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635F38">
              <w:rPr>
                <w:rFonts w:ascii="Arial" w:hAnsi="Arial" w:cs="Arial"/>
                <w:spacing w:val="1"/>
                <w:sz w:val="22"/>
              </w:rPr>
              <w:t>Define</w:t>
            </w:r>
            <w:r w:rsidRPr="00635F38">
              <w:rPr>
                <w:rFonts w:ascii="Arial" w:hAnsi="Arial" w:cs="Arial"/>
                <w:sz w:val="22"/>
                <w:szCs w:val="22"/>
              </w:rPr>
              <w:t xml:space="preserve"> bi</w:t>
            </w:r>
            <w:r w:rsidRPr="00635F38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635F38">
              <w:rPr>
                <w:rFonts w:ascii="Arial" w:hAnsi="Arial" w:cs="Arial"/>
                <w:sz w:val="22"/>
                <w:szCs w:val="22"/>
              </w:rPr>
              <w:t>l of qu</w:t>
            </w:r>
            <w:r w:rsidRPr="00635F3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635F38">
              <w:rPr>
                <w:rFonts w:ascii="Arial" w:hAnsi="Arial" w:cs="Arial"/>
                <w:sz w:val="22"/>
                <w:szCs w:val="22"/>
              </w:rPr>
              <w:t>nt</w:t>
            </w:r>
            <w:r w:rsidRPr="00635F38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635F38">
              <w:rPr>
                <w:rFonts w:ascii="Arial" w:hAnsi="Arial" w:cs="Arial"/>
                <w:sz w:val="22"/>
                <w:szCs w:val="22"/>
              </w:rPr>
              <w:t>t</w:t>
            </w:r>
            <w:r w:rsidRPr="00635F38">
              <w:rPr>
                <w:rFonts w:ascii="Arial" w:hAnsi="Arial" w:cs="Arial"/>
                <w:spacing w:val="1"/>
                <w:sz w:val="22"/>
                <w:szCs w:val="22"/>
              </w:rPr>
              <w:t>ie</w:t>
            </w:r>
            <w:r w:rsidRPr="00635F38">
              <w:rPr>
                <w:rFonts w:ascii="Arial" w:hAnsi="Arial" w:cs="Arial"/>
                <w:sz w:val="22"/>
                <w:szCs w:val="22"/>
              </w:rPr>
              <w:t>s</w:t>
            </w:r>
            <w:r w:rsidRPr="00635F38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54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tabs>
                <w:tab w:val="left" w:pos="993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2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  <w:r w:rsidRPr="00635F38">
              <w:rPr>
                <w:rFonts w:ascii="Arial" w:hAnsi="Arial" w:cs="Arial"/>
                <w:bCs/>
                <w:sz w:val="22"/>
              </w:rPr>
              <w:t>State the columns in Abstract of Cost table?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43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20"/>
        </w:trPr>
        <w:tc>
          <w:tcPr>
            <w:tcW w:w="470" w:type="dxa"/>
            <w:vMerge w:val="restart"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  <w:r w:rsidRPr="00635F38">
              <w:rPr>
                <w:rFonts w:ascii="Arial" w:hAnsi="Arial" w:cs="Arial"/>
                <w:bCs/>
                <w:sz w:val="22"/>
              </w:rPr>
              <w:t>Define contingencies?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66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FE3330">
        <w:trPr>
          <w:trHeight w:val="420"/>
        </w:trPr>
        <w:tc>
          <w:tcPr>
            <w:tcW w:w="470" w:type="dxa"/>
            <w:vMerge w:val="restart"/>
          </w:tcPr>
          <w:p w:rsidR="00635F38" w:rsidRPr="009C1ADF" w:rsidRDefault="00635F38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  <w:r w:rsidRPr="00635F38">
              <w:rPr>
                <w:rFonts w:ascii="Arial" w:hAnsi="Arial" w:cs="Arial"/>
                <w:bCs/>
                <w:sz w:val="22"/>
              </w:rPr>
              <w:t>What are</w:t>
            </w:r>
            <w:r w:rsidRPr="00635F38">
              <w:rPr>
                <w:rFonts w:ascii="Arial" w:hAnsi="Arial" w:cs="Arial"/>
                <w:bCs/>
                <w:sz w:val="22"/>
                <w:szCs w:val="22"/>
              </w:rPr>
              <w:t xml:space="preserve"> Services c</w:t>
            </w:r>
            <w:r w:rsidRPr="00635F38">
              <w:rPr>
                <w:rFonts w:ascii="Arial" w:hAnsi="Arial" w:cs="Arial"/>
                <w:bCs/>
                <w:sz w:val="22"/>
              </w:rPr>
              <w:t>harges for the building?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FE3330">
        <w:trPr>
          <w:trHeight w:val="466"/>
        </w:trPr>
        <w:tc>
          <w:tcPr>
            <w:tcW w:w="470" w:type="dxa"/>
            <w:vMerge/>
          </w:tcPr>
          <w:p w:rsidR="00635F38" w:rsidRPr="009C1ADF" w:rsidRDefault="00635F38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FE3330">
        <w:trPr>
          <w:trHeight w:val="420"/>
        </w:trPr>
        <w:tc>
          <w:tcPr>
            <w:tcW w:w="470" w:type="dxa"/>
            <w:vMerge w:val="restart"/>
          </w:tcPr>
          <w:p w:rsidR="00635F38" w:rsidRPr="009C1ADF" w:rsidRDefault="00635F38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  <w:r w:rsidRPr="00635F38">
              <w:rPr>
                <w:rFonts w:ascii="Arial" w:hAnsi="Arial" w:cs="Arial"/>
                <w:bCs/>
                <w:sz w:val="22"/>
              </w:rPr>
              <w:t>State</w:t>
            </w:r>
            <w:r w:rsidRPr="00635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635F3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635F38">
              <w:rPr>
                <w:rFonts w:ascii="Arial" w:hAnsi="Arial" w:cs="Arial"/>
                <w:bCs/>
                <w:sz w:val="22"/>
              </w:rPr>
              <w:t>entage</w:t>
            </w:r>
            <w:proofErr w:type="spellEnd"/>
            <w:r w:rsidRPr="00635F38">
              <w:rPr>
                <w:rFonts w:ascii="Arial" w:hAnsi="Arial" w:cs="Arial"/>
                <w:bCs/>
                <w:sz w:val="22"/>
              </w:rPr>
              <w:t xml:space="preserve"> charges for the building?</w:t>
            </w:r>
          </w:p>
        </w:tc>
        <w:tc>
          <w:tcPr>
            <w:tcW w:w="1508" w:type="dxa"/>
            <w:vMerge w:val="restart"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635F38" w:rsidRPr="009C1ADF" w:rsidRDefault="00635F38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  <w:p w:rsidR="00AF1EA1" w:rsidRPr="009C1ADF" w:rsidRDefault="00AF1EA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bookmarkStart w:id="1" w:name="_GoBack"/>
      <w:bookmarkEnd w:id="1"/>
    </w:p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4BE" w:rsidRDefault="00BD14BE">
      <w:pPr>
        <w:spacing w:after="0" w:line="240" w:lineRule="auto"/>
      </w:pPr>
      <w:r>
        <w:separator/>
      </w:r>
    </w:p>
  </w:endnote>
  <w:endnote w:type="continuationSeparator" w:id="0">
    <w:p w:rsidR="00BD14BE" w:rsidRDefault="00BD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35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4BE" w:rsidRDefault="00BD14BE">
      <w:pPr>
        <w:spacing w:after="0" w:line="240" w:lineRule="auto"/>
      </w:pPr>
      <w:r>
        <w:separator/>
      </w:r>
    </w:p>
  </w:footnote>
  <w:footnote w:type="continuationSeparator" w:id="0">
    <w:p w:rsidR="00BD14BE" w:rsidRDefault="00BD1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C1630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3"/>
  </w:num>
  <w:num w:numId="4">
    <w:abstractNumId w:val="36"/>
  </w:num>
  <w:num w:numId="5">
    <w:abstractNumId w:val="6"/>
  </w:num>
  <w:num w:numId="6">
    <w:abstractNumId w:val="22"/>
  </w:num>
  <w:num w:numId="7">
    <w:abstractNumId w:val="8"/>
  </w:num>
  <w:num w:numId="8">
    <w:abstractNumId w:val="23"/>
  </w:num>
  <w:num w:numId="9">
    <w:abstractNumId w:val="14"/>
  </w:num>
  <w:num w:numId="10">
    <w:abstractNumId w:val="19"/>
  </w:num>
  <w:num w:numId="11">
    <w:abstractNumId w:val="18"/>
  </w:num>
  <w:num w:numId="12">
    <w:abstractNumId w:val="11"/>
  </w:num>
  <w:num w:numId="13">
    <w:abstractNumId w:val="17"/>
  </w:num>
  <w:num w:numId="14">
    <w:abstractNumId w:val="27"/>
  </w:num>
  <w:num w:numId="15">
    <w:abstractNumId w:val="25"/>
  </w:num>
  <w:num w:numId="16">
    <w:abstractNumId w:val="20"/>
  </w:num>
  <w:num w:numId="17">
    <w:abstractNumId w:val="5"/>
  </w:num>
  <w:num w:numId="18">
    <w:abstractNumId w:val="10"/>
  </w:num>
  <w:num w:numId="19">
    <w:abstractNumId w:val="28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2"/>
  </w:num>
  <w:num w:numId="26">
    <w:abstractNumId w:val="26"/>
  </w:num>
  <w:num w:numId="27">
    <w:abstractNumId w:val="39"/>
  </w:num>
  <w:num w:numId="28">
    <w:abstractNumId w:val="24"/>
  </w:num>
  <w:num w:numId="29">
    <w:abstractNumId w:val="35"/>
  </w:num>
  <w:num w:numId="30">
    <w:abstractNumId w:val="29"/>
  </w:num>
  <w:num w:numId="31">
    <w:abstractNumId w:val="30"/>
  </w:num>
  <w:num w:numId="32">
    <w:abstractNumId w:val="37"/>
  </w:num>
  <w:num w:numId="33">
    <w:abstractNumId w:val="31"/>
  </w:num>
  <w:num w:numId="34">
    <w:abstractNumId w:val="1"/>
  </w:num>
  <w:num w:numId="35">
    <w:abstractNumId w:val="13"/>
  </w:num>
  <w:num w:numId="36">
    <w:abstractNumId w:val="38"/>
  </w:num>
  <w:num w:numId="37">
    <w:abstractNumId w:val="34"/>
  </w:num>
  <w:num w:numId="38">
    <w:abstractNumId w:val="7"/>
  </w:num>
  <w:num w:numId="39">
    <w:abstractNumId w:val="2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33A16"/>
    <w:rsid w:val="0003450E"/>
    <w:rsid w:val="000407B7"/>
    <w:rsid w:val="0004670B"/>
    <w:rsid w:val="0005530F"/>
    <w:rsid w:val="00060BBC"/>
    <w:rsid w:val="00070CD0"/>
    <w:rsid w:val="000A7471"/>
    <w:rsid w:val="000D171A"/>
    <w:rsid w:val="000E1755"/>
    <w:rsid w:val="000F2E3A"/>
    <w:rsid w:val="001156A5"/>
    <w:rsid w:val="00116366"/>
    <w:rsid w:val="001549F9"/>
    <w:rsid w:val="00166F1F"/>
    <w:rsid w:val="001773A5"/>
    <w:rsid w:val="00185E75"/>
    <w:rsid w:val="001C243E"/>
    <w:rsid w:val="001D183D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3736F"/>
    <w:rsid w:val="004725A1"/>
    <w:rsid w:val="0048781B"/>
    <w:rsid w:val="0049280D"/>
    <w:rsid w:val="004C0C54"/>
    <w:rsid w:val="004C6A39"/>
    <w:rsid w:val="004D3268"/>
    <w:rsid w:val="004D32DD"/>
    <w:rsid w:val="004D59A8"/>
    <w:rsid w:val="004E69FB"/>
    <w:rsid w:val="005340E0"/>
    <w:rsid w:val="00562573"/>
    <w:rsid w:val="0058486C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36DF"/>
    <w:rsid w:val="007656BC"/>
    <w:rsid w:val="00771A69"/>
    <w:rsid w:val="00780428"/>
    <w:rsid w:val="007B0355"/>
    <w:rsid w:val="007B7BA8"/>
    <w:rsid w:val="007C4C97"/>
    <w:rsid w:val="007C52E4"/>
    <w:rsid w:val="007D4BCA"/>
    <w:rsid w:val="007F5616"/>
    <w:rsid w:val="007F5708"/>
    <w:rsid w:val="00827643"/>
    <w:rsid w:val="00831EAC"/>
    <w:rsid w:val="00832C57"/>
    <w:rsid w:val="00844392"/>
    <w:rsid w:val="00857626"/>
    <w:rsid w:val="008664B8"/>
    <w:rsid w:val="0090084F"/>
    <w:rsid w:val="009029E7"/>
    <w:rsid w:val="00914991"/>
    <w:rsid w:val="00924C17"/>
    <w:rsid w:val="00972C11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5FB8"/>
    <w:rsid w:val="00A86BAF"/>
    <w:rsid w:val="00AB0640"/>
    <w:rsid w:val="00AF1EA1"/>
    <w:rsid w:val="00B029AE"/>
    <w:rsid w:val="00B14157"/>
    <w:rsid w:val="00B22322"/>
    <w:rsid w:val="00B52399"/>
    <w:rsid w:val="00B63623"/>
    <w:rsid w:val="00B84ED3"/>
    <w:rsid w:val="00BB59A0"/>
    <w:rsid w:val="00BB7879"/>
    <w:rsid w:val="00BC1F51"/>
    <w:rsid w:val="00BC2186"/>
    <w:rsid w:val="00BD14BE"/>
    <w:rsid w:val="00BD2FCC"/>
    <w:rsid w:val="00C17329"/>
    <w:rsid w:val="00C2538E"/>
    <w:rsid w:val="00C37D91"/>
    <w:rsid w:val="00C71CE1"/>
    <w:rsid w:val="00C949A1"/>
    <w:rsid w:val="00CC56FE"/>
    <w:rsid w:val="00CD0253"/>
    <w:rsid w:val="00CE172A"/>
    <w:rsid w:val="00CE7EF6"/>
    <w:rsid w:val="00CF315A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44203"/>
    <w:rsid w:val="00E5213B"/>
    <w:rsid w:val="00E769B5"/>
    <w:rsid w:val="00E96F10"/>
    <w:rsid w:val="00EC7822"/>
    <w:rsid w:val="00ED335F"/>
    <w:rsid w:val="00EF61D6"/>
    <w:rsid w:val="00F106C6"/>
    <w:rsid w:val="00F31B07"/>
    <w:rsid w:val="00F43AF8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7</cp:revision>
  <dcterms:created xsi:type="dcterms:W3CDTF">2019-12-13T16:23:00Z</dcterms:created>
  <dcterms:modified xsi:type="dcterms:W3CDTF">2020-01-04T17:07:00Z</dcterms:modified>
</cp:coreProperties>
</file>